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650C" w:rsidRPr="00480C49" w:rsidRDefault="00DE05B5">
      <w:pPr>
        <w:rPr>
          <w:lang w:val="ru-RU"/>
        </w:rPr>
        <w:sectPr w:rsidR="00FA650C" w:rsidRPr="00480C49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4502579"/>
      <w:bookmarkStart w:id="1" w:name="_GoBack"/>
      <w:r>
        <w:rPr>
          <w:noProof/>
          <w:lang w:val="ru-RU" w:eastAsia="ru-RU"/>
        </w:rPr>
        <w:drawing>
          <wp:inline distT="0" distB="0" distL="0" distR="0">
            <wp:extent cx="5935980" cy="8770620"/>
            <wp:effectExtent l="0" t="0" r="0" b="0"/>
            <wp:docPr id="2" name="Рисунок 2" descr="C:\Users\school\AppData\Local\Temp\Rar$DRa9648.6845\IMG_5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chool\AppData\Local\Temp\Rar$DRa9648.6845\IMG_550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77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FA650C" w:rsidRPr="00480C49" w:rsidRDefault="007304F9" w:rsidP="00DE05B5">
      <w:pPr>
        <w:spacing w:after="0" w:line="257" w:lineRule="auto"/>
        <w:jc w:val="both"/>
        <w:rPr>
          <w:lang w:val="ru-RU"/>
        </w:rPr>
      </w:pPr>
      <w:bookmarkStart w:id="2" w:name="block-54502581"/>
      <w:bookmarkEnd w:id="0"/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Федеральная рабочая программа по учебному предмету «Труд (технология)» (предметная область «Технология») (далее соответственно – программа по труду (технологии), труд (технология) включает пояснительную записку, содержание обучения, планируемые результаты освоения программы труду (технологии), тематическое планирование, поурочное планирование.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учебного предмета, место в структуре учебного плана, а также подходы к отбору содержания и планируемым результатам.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линии, которые предлагаются для обязательного изучения в каждом классе на уровне начального общего образования. Содержание обучения в каждом классе завершается перечнем универсальных учебных действий (познавательных, коммуникативных и регулятивных), которые возможно формировать средствами технологии с учетом возрастных особенностей обучающихся на уровне начального общего образования.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освоения программы по труду (технологии) включают личностные,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результаты за весь период обучения на уровне начального общего образования, а также предметные достижения обучающегося за каждый год обучения.</w:t>
      </w:r>
    </w:p>
    <w:p w:rsidR="00FA650C" w:rsidRPr="00480C49" w:rsidRDefault="00FA650C">
      <w:pPr>
        <w:spacing w:after="0"/>
        <w:ind w:left="120"/>
        <w:jc w:val="both"/>
        <w:rPr>
          <w:lang w:val="ru-RU"/>
        </w:rPr>
      </w:pP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Программа по труду (технологии)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умений, приобретение практических умений, необходимых для разумной организации собственной жизни,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Программа по труду (технологии) направлена на решение системы задач: 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формирование общих представлений о технологической культуре и организации трудовой деятельности как важной части общей культуры человека;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чертеж, эскиз, схема);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развитие познавательных психических процессов и приемов умственной деятельности в ходе выполнения практических заданий;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развитие гибкости и вариативности мышления, способностей к конструкторской и к изобретательской деятельности;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воспитание уважительного отношения к труду, людям труда, культурным традициям, понимания ценности предшествующих культур, отраженных в материальном мире;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воспитание понимания социального значения разных профессий, важности ответственного отношения каждого за результаты труда;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воспитание готовности участия в трудовых делах школьного коллектива;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, активности и инициативности;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труд, технологии, профессии и производства;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технологии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моделирование: работа с конструктором (с учетом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учетом возможностей материально-технической базы образовательной организации);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ИКТ (с учетом возможностей материально-технической базы образовательной организации).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связей с учебными предметами: «Математика» (моделирование, выполнение расчетов,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Общее число часов, рекомендованных для изучения труда (технологии), – 135 часов: в 1 классе – 33 часа (1 час в неделю), во 2 классе – 34 часа (1 час в неделю), в 3 классе –- 34 часа (1 час в неделю), в 4 классе – 34 часа (1 час в неделю).</w:t>
      </w:r>
    </w:p>
    <w:p w:rsidR="00FA650C" w:rsidRPr="00480C49" w:rsidRDefault="00FA650C">
      <w:pPr>
        <w:rPr>
          <w:lang w:val="ru-RU"/>
        </w:rPr>
        <w:sectPr w:rsidR="00FA650C" w:rsidRPr="00480C49">
          <w:pgSz w:w="11906" w:h="16383"/>
          <w:pgMar w:top="1134" w:right="850" w:bottom="1134" w:left="1701" w:header="720" w:footer="720" w:gutter="0"/>
          <w:cols w:space="720"/>
        </w:sectPr>
      </w:pP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bookmarkStart w:id="3" w:name="block-54502580"/>
      <w:bookmarkEnd w:id="2"/>
      <w:r w:rsidRPr="00480C49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</w:t>
      </w:r>
    </w:p>
    <w:p w:rsidR="00FA650C" w:rsidRPr="00480C49" w:rsidRDefault="00FA650C">
      <w:pPr>
        <w:spacing w:after="0" w:line="264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Профессии сферы обслуживания.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Традиции и праздники народов России, ремесла, обычаи.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Способы разметки деталей: «на глаз» и «от руки», по шаблону, по линейке (как направляющему инструменту без откладывания размеров) и изготовление изделий с использованием рисунков, графических инструкций, простейших схем. Чтение условных графических изображений (знание операций, способов и приемов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другие. Приемы и правила аккуратной работы с клеем. Отделка изделия или его деталей (окрашивание, вышивка, аппликация и другие).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Пластические массы, их виды (пластилин, пластика и другие). Приемы изготовления изделий доступной по сложности формы из них: разметка «на глаз», отделение части (стекой, отрыванием), придание формы.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Наиболее распространенные виды бумаги, их общие свойства. Простейшие способы обработки бумаги различных видов: сгибание и складывание,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, обрывание, склеивание и другие. Резание бумаги ножницами. Правила безопасного использования ножниц.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Виды природных материалов (плоские – листья и объемные – орехи, шишки, семена, ветки). Приемы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Использование дополнительных отделочных материалов.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Простые и объемные конструкции из разных материалов (пластические массы, бумага, текстиль и другие)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Демонстрация учителем подготовленных материалов на информационных носителях.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Информация. Виды информации.</w:t>
      </w:r>
    </w:p>
    <w:p w:rsidR="00FA650C" w:rsidRPr="00480C49" w:rsidRDefault="00FA650C">
      <w:pPr>
        <w:spacing w:after="0" w:line="252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Изучение труда (технологии)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ориентироваться в терминах, используемых в технологии (в пределах изученного);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воспринимать информацию (представленную в объяснении учителя или в учебнике), использовать ее в работе;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и анализировать простейшую знаково-символическую информацию (схема, рисунок) и строить работу в соответствии с ней.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 человека;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действовать по плану, предложенному учителем, работать с использованием графических инструкций учебника, принимать участие в коллективном построении простого плана действий;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деятельность: производить подготовку к уроку рабочего места, поддерживать на нем порядок в течение урока, производить необходимую уборку по окончании работы;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несложные действия контроля и оценки по предложенным критериям.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проявлять положительное отношение к включению в совместную работу, к простым видам сотрудничества;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принимать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FA650C" w:rsidRPr="00480C49" w:rsidRDefault="00FA650C">
      <w:pPr>
        <w:spacing w:after="0"/>
        <w:ind w:left="120"/>
        <w:jc w:val="both"/>
        <w:rPr>
          <w:lang w:val="ru-RU"/>
        </w:rPr>
      </w:pP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(композиция, цвет, тон и другие). Изготовление изделий с учетом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 этапов технологического процесса.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Традиции и современность. Новая жизнь древних профессий. Совершенствование их технологических процессов. Мир профессий. Мастера и их профессии, правила мастера. Культурные традиции. Техника на службе человеку.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Многообразие материалов, их свойств и их практическое применение в жизни. Исследование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Знание и выполнение основных технологических операций ручной обработки материалов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другие), сборка изделия (сшивание). Подвижное соединение деталей изделия. Использование соответствующих способов обработки материалов в зависимости от вида и назначения изделия.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Виды условных графических изображений: рисунок, простейший чертеж, эскиз, схема. Чертежные инструменты – линейка (угольник, циркуль). Их функциональное назначение, конструкция. Приемы безопасной работы колющими инструментами (циркуль).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прямоугольника от двух прямых углов (от одного прямого угла). Разметка деталей с использованием простейших чертежей, эскизов. Изготовление изделий по рисунку, простейшему чертежу или эскизу, схеме. Использование измерений, вычислений и построений для решения практических задач. Сгибание и складывание тонкого картона и плотных видов бумаги (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биговка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). Подвижное соединение деталей на проволоку, толстую нитку.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Строение ткани (поперечное и продольное направление нитей). Ткани и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ее варианты (перевивы, наборы) и (или) строчка косого стежка и ее варианты (крестик, стебельчатая, елочка). Лекало. Разметка с помощью лекала (простейшей выкройки). Технологическая последовательность изготовления несложного швейного изделия (разметка деталей, выкраивание деталей, отделка деталей, сшивание деталей).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 (например, проволока, пряжа, бусины и другие).</w:t>
      </w: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Основные и дополнительные детали. Общее представление о правилах создания гармоничной композиции. Симметрия, способы разметки и конструирования симметричных форм.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 изделие.</w:t>
      </w: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Демонстрация учителем подготовленных материалов на информационных носителях.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Поиск информации. Интернет как источник информации.</w:t>
      </w:r>
    </w:p>
    <w:p w:rsidR="00FA650C" w:rsidRPr="00480C49" w:rsidRDefault="00FA650C">
      <w:pPr>
        <w:spacing w:after="0" w:line="264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Изучение труда (технологии) во 2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A650C" w:rsidRPr="00480C49" w:rsidRDefault="00FA650C">
      <w:pPr>
        <w:spacing w:after="0" w:line="264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Познавательные универсальные учебные действия</w:t>
      </w: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образцом, устной или письменной инструкцией;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группировки с учетом указанных критериев;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pacing w:val="-4"/>
          <w:sz w:val="28"/>
          <w:lang w:val="ru-RU"/>
        </w:rPr>
        <w:t>строить рассуждения, проводить умозаключения, проверять их в практической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работе;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воспроизводить порядок действий при решении учебной (практической) задачи;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решение простых задач в умственной и материализованной формах.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получать информацию из учебника и других дидактических материалов, использовать ее в работе;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и анализировать знаково-символическую информацию (чертеж, эскиз, рисунок, схема) и строить работу в соответствии с ней.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правила участия в учебном диалоге: задавать вопросы, дополнять ответы других обучающихся, высказывать свое мнение, отвечать на вопросы, проявлять уважительное отношение к одноклассникам, внимание к мнению другого человека;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делиться впечатлениями о прослушанном (прочитанном) тексте, рассказе учителя, о выполненной работе, созданном изделии.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и принимать учебную задачу;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предлагаемый план действий, действовать по плану;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планировать работу;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воспринимать советы, оценку учителя и других обучающихся, стараться учитывать их в работе.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выполнять элементарную совместную деятельность в процессе изготовления изделий, осуществлять взаимопомощь;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FA650C" w:rsidRPr="00480C49" w:rsidRDefault="00FA650C">
      <w:pPr>
        <w:spacing w:after="0" w:line="252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Непрерывность процесса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деятельностного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освоения мира человеком и создания культуры. Материальные и духовные потребности человека как движущие силы прогресса.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Разнообразие творческой трудовой деятельности в современных условиях. Разнообразие предметов рукотворного мира: архитектура, техника, предметы быта и декоративно-прикладного искусства. Мир профессий. Современные производства и профессии, связанные с обработкой материалов, аналогичных используемым на уроках труда (технологии).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Общие правила создания предметов рукотворного мира: соответствие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Мир современной техники. Информационно-коммуникационные технологии в жизни современного человека. Решение человеком инженерных задач на основе изучения природных законов – жесткость конструкции (трубчатые сооружения, треугольник как устойчивая геометрическая форма и другие).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Бережное и внимательное отношение к природе как источнику сырьевых ресурсов и идей для технологий будущего.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деятельность. Коллективные, групповые и индивидуальные проекты в рамках изучаемой тематики. Совместная работа в малых группах, осуществление сотрудничества, распределение работы, выполнение социальных ролей (руководитель (лидер) и подчиненный).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соответствующих способов обработки материалов в зависимости от назначения изделия.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Инструменты и приспособления (циркуль, угольник, канцелярский нож, шило и другие), знание приемов их рационального и безопасного использования.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Углубление общих представлений о 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сборка, отделка изделия, проверка изделия в действии, внесение необходимых дополнений и изменений). Рицовка. Изготовление объемных изделий из разверток. Преобразование разверток несложных форм.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Виды картона (гофрированный, толстый, тонкий, цветной и другой). Чтение и построение простого чертежа (эскиза) развертки изделия. Разметка деталей с использованием простейших чертежей, эскизов. Решение задач на внесение необходимых дополнений и изменений в схему, чертеж, эскиз. Выполнение измерений, расчетов, несложных построений.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Выполнение рицовки на картоне с помощью канцелярского ножа, выполнение отверстий шилом.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Использование трикотажа и нетканых материалов для изготовления изделий. Использование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материалов. Комбинирование разных материалов в одном изделии.</w:t>
      </w: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материалов, в том числе с использованием конструктора, по заданным условиям (технико-технологическим, функциональным, декоративно-художественным). Способы подвижного и неподвижного соединения деталей набора конструктора, их использование в изделиях, жесткость и устойчивость конструкции.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Создание простых макетов и моделей архитектурных сооружений, технических устройств, бытовых конструкций. Выполнение заданий на доработку конструкций (отдельных узлов, соединений) с учетом дополнительных условий (требований). Использование измерений и построений для решения практических задач. Решение задач на мысленную трансформацию трехмерной конструкции в развертку (и наоборот).</w:t>
      </w: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ввода, вывода и обработки информации. Работа с доступной информацией (книги, музеи, беседы (мастер-классы) с мастерами, Интернет, видео, </w:t>
      </w:r>
      <w:r>
        <w:rPr>
          <w:rFonts w:ascii="Times New Roman" w:hAnsi="Times New Roman"/>
          <w:color w:val="000000"/>
          <w:sz w:val="28"/>
        </w:rPr>
        <w:t>DVD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). Работа с текстовым редактором </w:t>
      </w:r>
      <w:r>
        <w:rPr>
          <w:rFonts w:ascii="Times New Roman" w:hAnsi="Times New Roman"/>
          <w:color w:val="000000"/>
          <w:sz w:val="28"/>
        </w:rPr>
        <w:t>Microsoft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Word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или другим.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Изучение труда (технологии)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анализ предложенных образцов с выделением существенных и несущественных признаков;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письменной, а также графически представленной в схеме, таблице;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определять способы доработки конструкций с учетом предложенных условий;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читать и воспроизводить простой чертеж (эскиз) развертки изделия;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восстанавливать нарушенную последовательность выполнения изделия.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pacing w:val="-4"/>
          <w:sz w:val="28"/>
          <w:lang w:val="ru-RU"/>
        </w:rPr>
        <w:t>анализировать и использовать знаково-символические средства представления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информации для создания моделей и макетов изучаемых объектов;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информации для выполнения учебных заданий с использованием учебной литературы;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средства информационно-коммуникационных технологий для решения учебных и практических задач, в том числе Интернет, под руководством учителя.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строить монологическое высказывание, владеть диалогической формой коммуникации;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строить рассуждения в форме связи простых суждений об объекте, его строении, свойствах и способах создания;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описывать предметы рукотворного мира, оценивать их достоинства;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формулировать собственное мнение, аргументировать выбор вариантов и способов выполнения задания.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принимать и сохранять учебную задачу, осуществлять поиск средств для ее решения;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предлагать план действий в соответствии с поставленной задачей, действовать по плану;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выявлять ошибки и недочеты по результатам работы, устанавливать их причины и искать способы устранения;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выбирать себе партнеров по совместной деятельности не только по симпатии, но и по деловым качествам;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справедливо распределять работу, договариваться, приходить к общему решению, отвечать за общий результат работы;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роли лидера, подчиненного, соблюдать равноправие и дружелюбие;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взаимопомощь, проявлять ответственность при выполнении своей части работы.</w:t>
      </w: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Профессии и технологии современного мира. Использование достижений науки в развитии технического прогресса. Изобретение и использование синтетических материалов с определенными заданными свойствами в различных отраслях и профессиях. Нефть как универсальное </w:t>
      </w: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сырье. Материалы, получаемые из нефти (пластик, стеклоткань, пенопласт и другие).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опасностями (пожарные, космонавты, химики и другие).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Информационный мир, его место и влияние на жизнь и деятельность людей. Влияние современных технологий и преобразующей деятельности человека на окружающую среду, способы ее защиты.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Сохранение и развитие традиций прошлого в творчестве современных мастеров. Бережное и уважительное отношение людей к культурным традициям. Изготовление изделий с учетом традиционных правил и современных технологий (лепка, вязание, шитье, вышивка и другие).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(реализация заданного или собственного замысла, поиск оптимальных конструктивных и технологических решений). Коллективные, групповые и индивидуальные проекты на основе содержания материала, изучаемого в течение учебного года. Использование комбинированных техник создания конструкций по заданным условиям в выполнении учебных проектов.</w:t>
      </w:r>
    </w:p>
    <w:p w:rsidR="00FA650C" w:rsidRPr="00480C49" w:rsidRDefault="007304F9">
      <w:pPr>
        <w:spacing w:after="0" w:line="26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Синтетические материалы – ткани, полимеры (пластик, поролон). Их свойства. Создание синтетических материалов с заданными свойствами.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Использование измерений, вычислений и построений для решения практических задач. Внесение дополнений и изменений в условные графические изображения в соответствии с дополнительными (измененными) требованиями к изделию.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Подбор материалов в соответствии с замыслом, особенностями конструкции изделия. Определение оптимальных способов разметки деталей, сборки изделия. Выбор способов отделки. Комбинирование разных материалов в одном изделии.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Совершенствование умений выполнять разные способы разметки с помощью чертежных инструментов. Освоение доступных художественных техник.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Технология обработки текстильных материалов. Обобщенное представление о видах тканей (натуральные, искусственные, синтетические), их свойствах и областях использования. Дизайн одежды в зависимости от ее назначения, моды, времени. Подбор текстильных материалов в соответствии с замыслом, особенностями конструкции изделия. Раскрой деталей по готовым лекалам (выкройкам), собственным несложным. Строчка петельного стежка и ее варианты («тамбур» и другие), ее назначение (соединение и отделка деталей) и (или) строчки петлеобразного и крестообразного стежков </w:t>
      </w: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(соединительные и отделочные). Подбор ручных строчек для сшивания и отделки изделий. Простейший ремонт изделий.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Технология обработки синтетических материалов. Пластик, поролон, полиэтилен. Общее знакомство, сравнение свойств. Самостоятельное определение технологий их обработки в сравнении с освоенными материалами.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Комбинированное использование разных материалов.</w:t>
      </w:r>
    </w:p>
    <w:p w:rsidR="00FA650C" w:rsidRPr="00480C49" w:rsidRDefault="007304F9">
      <w:pPr>
        <w:spacing w:after="0" w:line="26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Современные требования к техническим устройствам (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экологичность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, безопасность, эргономичность и другие).</w:t>
      </w:r>
    </w:p>
    <w:p w:rsidR="00FA650C" w:rsidRPr="00480C49" w:rsidRDefault="007304F9">
      <w:pPr>
        <w:spacing w:after="0" w:line="26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материалов, в том числе конструктора, по проектному заданию или собственному замыслу. Поиск оптимальных и доступных новых решений конструкторско-технологических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Робототехника. Конструктивные, соединительные элементы и основные узлы робота. Инструменты и детали для создания робота. Конструирование робота. Составление алгоритма действий робота. Программирование, тестирование робота. Преобразование конструкции робота. Презентация робота.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Работа с доступной информацией в Интернете и на цифровых носителях информации.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Электронные и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медиаресурсы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в художественно-конструкторской, проектной, предметной преобразующей деятельности. Работа с подготовленными цифровыми материалами. Поиск дополнительной информации по тематике творческих и проектных работ, использование рисунков из ресурса компьютера в оформлении изделий и другие. Создание презентаций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или другой.</w:t>
      </w:r>
    </w:p>
    <w:p w:rsidR="00FA650C" w:rsidRPr="00480C49" w:rsidRDefault="00FA650C">
      <w:pPr>
        <w:spacing w:after="0" w:line="252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УНИВЕРСАЛЬНЫЕ УЧЕБНЫЕ ДЕЙСТВИЯ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Изучение труда (технологии)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FA650C" w:rsidRPr="00480C49" w:rsidRDefault="00FA650C">
      <w:pPr>
        <w:spacing w:after="0" w:line="252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A650C" w:rsidRPr="00480C49" w:rsidRDefault="007304F9">
      <w:pPr>
        <w:spacing w:after="0" w:line="252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конструкции предложенных образцов изделий;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образцу, рисунку, простейшему чертежу, эскизу, схеме с использованием общепринятых условных обозначений и по заданным условиям;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практических действий и технологических операций, подбирать материал и инструменты, выполнять экономную разметку, сборку, отделку изделия;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решать простые задачи на преобразование конструкции;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 (устной или письменной);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соотносить результат работы с заданным алгоритмом, проверять изделия в действии, вносить необходимые дополнения и изменения;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классификации предметов (изделий) с учетом данных критериев;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находить необходимую для выполнения работы информацию, пользуясь различными источниками, анализировать ее и отбирать в соответствии с решаемой задачей;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решения задач в умственной или материализованной форме, выполнять действия моделирования, работать с моделями;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поиск дополнительной информации по тематике творческих и проектных работ;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использовать рисунки из ресурса компьютера в оформлении изделий и другие;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использовать средства ИКТ для решения учебных и практических задач, в том числе Интернет, под руководством учителя.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соблюдать правила участия в диалоге: ставить вопросы, аргументировать и доказывать свою точку зрения, уважительно относиться к чужому мнению;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описывать факты из истории развития ремесел в России, высказывать свое отношение к предметам декоративно-прикладного искусства разных народов Российской Федерации;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создавать тексты-рассуждения: раскрывать последовательность операций при работе с разными материалами;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осознавать культурно-исторический смысл и назначение праздников, их роль в жизни каждого человека, ориентироваться в традициях организации и оформления праздников.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и принимать учебную задачу, самостоятельно определять цели учебно-познавательной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планировать практическую работу в соответствии с поставленной целью и выполнять ее в соответствии с планом;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 основе анализа причинно-следственных связей между действиями и их результатами прогнозировать практические «шаги» для получения необходимого результата;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действия контроля (самоконтроля) и оценки, процесса и результата деятельности, при необходимости вносить коррективы в выполняемые действия;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совместную работу в группе: распределять роли, выполнять функции руководителя или подчиненного, осуществлять продуктивное сотрудничество, взаимопомощь;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проявлять интерес к деятельности своих товарищей и результатам их работы, в доброжелательной форме комментировать и оценивать их достижения;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 процессе анализа и оценки совместной деятельности высказывать свои предложения и пожелания, выслушивать и принимать к сведению мнение других обучающихся, их советы и пожелания, с уважением относиться к разной оценке своих достижений.</w:t>
      </w:r>
    </w:p>
    <w:p w:rsidR="00FA650C" w:rsidRPr="00480C49" w:rsidRDefault="00FA650C">
      <w:pPr>
        <w:rPr>
          <w:lang w:val="ru-RU"/>
        </w:rPr>
        <w:sectPr w:rsidR="00FA650C" w:rsidRPr="00480C49">
          <w:pgSz w:w="11906" w:h="16383"/>
          <w:pgMar w:top="1134" w:right="850" w:bottom="1134" w:left="1701" w:header="720" w:footer="720" w:gutter="0"/>
          <w:cols w:space="720"/>
        </w:sectPr>
      </w:pP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bookmarkStart w:id="4" w:name="block-54502582"/>
      <w:bookmarkEnd w:id="3"/>
      <w:r w:rsidRPr="00480C49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FA650C" w:rsidRPr="00480C49" w:rsidRDefault="00FA650C">
      <w:pPr>
        <w:spacing w:after="0"/>
        <w:ind w:left="120"/>
        <w:jc w:val="both"/>
        <w:rPr>
          <w:lang w:val="ru-RU"/>
        </w:rPr>
      </w:pPr>
      <w:bookmarkStart w:id="5" w:name="_Toc143620888"/>
      <w:bookmarkEnd w:id="5"/>
    </w:p>
    <w:p w:rsidR="00FA650C" w:rsidRPr="00480C49" w:rsidRDefault="00FA650C">
      <w:pPr>
        <w:spacing w:after="0" w:line="168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понимание культурно-исторической ценности традиций, отраженных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проявление устойчивых волевых качеств и способность к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готовность вступать в сотрудничество с другими людьми с учетом этики общения, проявление уважения и доброжелательности.</w:t>
      </w:r>
    </w:p>
    <w:p w:rsidR="00FA650C" w:rsidRPr="00480C49" w:rsidRDefault="00FA650C">
      <w:pPr>
        <w:spacing w:after="0"/>
        <w:ind w:left="120"/>
        <w:jc w:val="both"/>
        <w:rPr>
          <w:lang w:val="ru-RU"/>
        </w:rPr>
      </w:pPr>
    </w:p>
    <w:p w:rsidR="00FA650C" w:rsidRPr="00480C49" w:rsidRDefault="007304F9">
      <w:pPr>
        <w:spacing w:after="0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сравнивать группы объектов (изделий), выделять в них общее и различия;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проводить обобщения (технико-технологического и декоративно-художественного характера) по изучаемой тематике;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ее и отбирать в соответствии с решаемой задачей;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ее использования для решения конкретных учебных задач;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FA650C" w:rsidRPr="00480C49" w:rsidRDefault="00FA650C">
      <w:pPr>
        <w:spacing w:after="0" w:line="257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FA650C" w:rsidRPr="00480C49" w:rsidRDefault="007304F9">
      <w:pPr>
        <w:spacing w:after="0" w:line="257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lastRenderedPageBreak/>
        <w:t>Общение: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создавать тексты-описания на основе рассматривания изделий декоративно-прикладного искусства народов России;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объяснять последовательность совершаемых действий при создании изделия.</w:t>
      </w:r>
    </w:p>
    <w:p w:rsidR="00FA650C" w:rsidRPr="00480C49" w:rsidRDefault="00FA650C">
      <w:pPr>
        <w:spacing w:after="0" w:line="264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правила безопасности труда при выполнении работы;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планировать работу, соотносить свои действия с поставленной целью;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учета характера сделанных ошибок;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 xml:space="preserve"> при выполнении работы.</w:t>
      </w:r>
    </w:p>
    <w:p w:rsidR="00FA650C" w:rsidRPr="00480C49" w:rsidRDefault="00FA650C">
      <w:pPr>
        <w:spacing w:after="0" w:line="264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подчиненного, осуществлять продуктивное сотрудничество;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FA650C" w:rsidRPr="00480C49" w:rsidRDefault="00FA650C">
      <w:pPr>
        <w:spacing w:after="0" w:line="264" w:lineRule="auto"/>
        <w:ind w:left="120"/>
        <w:jc w:val="both"/>
        <w:rPr>
          <w:lang w:val="ru-RU"/>
        </w:rPr>
      </w:pPr>
    </w:p>
    <w:p w:rsidR="00FA650C" w:rsidRPr="00480C49" w:rsidRDefault="007304F9">
      <w:pPr>
        <w:spacing w:after="0" w:line="264" w:lineRule="auto"/>
        <w:ind w:left="120"/>
        <w:jc w:val="both"/>
        <w:rPr>
          <w:lang w:val="ru-RU"/>
        </w:rPr>
      </w:pPr>
      <w:r w:rsidRPr="00480C4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A650C" w:rsidRPr="00480C49" w:rsidRDefault="007304F9">
      <w:pPr>
        <w:spacing w:after="0" w:line="264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80C49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нем в процессе труда;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, резание, лепка и другие), выполнять доступные технологические приемы ручной обработки материалов при изготовлении изделий;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разметку деталей сгибанием, по шаблону, «на глаз», «от руки», выделение деталей способами обрывания, вырезания и другими, сборку изделий с помощью клея, ниток и других;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оформлять изделия строчкой прямого стежка;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задания с использованием подготовленного плана;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различать материалы и инструменты по их назначению;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качественно выполнять операции и приемы по изготовлению несложных изделий: экономно выполнять разметку деталей «на глаз»,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сминанием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, лепкой и другими способами, собирать изделия с помощью клея, пластических масс и других, эстетично и аккуратно выполнять отделку раскрашиванием, аппликацией, строчкой прямого стежка;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использовать для сушки плоских изделий пресс;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 помощью учителя выполнять практическую работу и осуществлять самоконтроль с использованием инструкционной карты, образца, шаблона;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различать разборные и неразборные конструкции несложных изделий;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несложные коллективные работы проектного характера;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называть профессии, связанные с изучаемыми материалами и производствами, их социальное значение.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480C49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смысл понятий «инструкционная» («технологическая») карта, «чертеж», «эскиз», «линии чертежа», «развертка», «макет», «модель», «технология», «технологические операции», «способы обработки» и использовать их в практической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задания по самостоятельно составленному плану;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распознавать элементарные общие правила создания рукотворного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самостоятельно подготавливать рабочее место в соответствии с видом деятельности, поддерживать порядок во время работы, убирать рабочее место;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анализировать задание (образец) по предложенным вопросам, памятке или инструкции, самостоятельно выполнять доступные задания с использованием инструкционной (технологической) карты;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самостоятельно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экономную разметку прямоугольника (от двух прямых углов и одного прямого угла) с помощью чертежных инструментов (линейки, угольника) с использованием простейшего чертежа (эскиза), чертить окружность с помощью циркуля;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выполнять </w:t>
      </w:r>
      <w:proofErr w:type="spellStart"/>
      <w:r w:rsidRPr="00480C49">
        <w:rPr>
          <w:rFonts w:ascii="Times New Roman" w:hAnsi="Times New Roman"/>
          <w:color w:val="000000"/>
          <w:sz w:val="28"/>
          <w:lang w:val="ru-RU"/>
        </w:rPr>
        <w:t>биговку</w:t>
      </w:r>
      <w:proofErr w:type="spellEnd"/>
      <w:r w:rsidRPr="00480C49">
        <w:rPr>
          <w:rFonts w:ascii="Times New Roman" w:hAnsi="Times New Roman"/>
          <w:color w:val="000000"/>
          <w:sz w:val="28"/>
          <w:lang w:val="ru-RU"/>
        </w:rPr>
        <w:t>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оформлять изделия и соединять детали освоенными ручными строчками;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смысл понятия «развертка» (трехмерного предмета), соотносить объемную конструкцию с изображениями ее развертки;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отличать макет от модели, строить трехмерный макет из готовой развертки;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модели, простейшему чертежу или эскизу;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решать несложные конструкторско-технологические задачи;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работу в малых группах, осуществлять сотрудничество;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знать профессии людей, работающих в сфере обслуживания.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в </w:t>
      </w:r>
      <w:r w:rsidRPr="00480C49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смысл понятий «чертеж развертки», «канцелярский нож», «шило», «искусственный материал»;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выделять и называть характерные особенности изученных видов декоративно-прикладного искусства, профессии мастеров прикладного искусства (в рамках изученного);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узнавать и называть по характерным особенностям образцов или по описанию изученные и распространенные в крае ремесла;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называть и описывать свойства наиболее распространенных изучаемых искусственных и синтетических материалов (бумага, металлы, текстиль и другие);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читать чертеж развертки и выполнять разметку разверток с помощью чертежных инструментов (линейка, угольник, циркуль);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узнавать и называть линии чертежа (осевая и центровая);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безопасно пользоваться канцелярским ножом, шилом;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рицовку;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соединение деталей и отделку изделия освоенными ручными строчками;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решать простейшие задачи технико-технологического характера по изменению вида и 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задачей;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разных материалов и с использованием конструктора по заданным техническим, технологическим и декоративно-художественным условиям;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изменять конструкцию изделия по заданным условиям;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выбирать способ соединения и соединительный материал в зависимости от требований конструкции;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знать несколько видов информационных технологий и соответствующих способов передачи информации (из опыта обучающихся);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назначение основных устройств персонального компьютера для ввода, вывода и обработки информации;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основные правила безопасной работы на компьютере;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возможности компьютера и ИКТ для поиска необходимой информации при выполнении обучающих, творческих и проектных заданий;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проектные задания в соответствии с содержанием изученного материала на основе полученных знаний и умений;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называть профессии, связанные с изучаемыми материалами и производствами, их социальное значение.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480C49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формировать общее представление о мире профессий, их социальном значении, о творчестве и творческих профессиях, о мировых достижениях в области техники и искусства (в рамках изученного), о наиболее значимых окружающих производствах;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самостоятельно организовывать рабочее место в зависимости от вида работы, осуществлять планирование трудового процесса на основе анализа задания;</w:t>
      </w:r>
    </w:p>
    <w:p w:rsidR="00FA650C" w:rsidRPr="00480C49" w:rsidRDefault="007304F9">
      <w:pPr>
        <w:spacing w:after="0" w:line="252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самостоятельно планировать и выполнять практическое задание (практическую работу) с использованием инструкционной (технологической) карты или творческого замысла, при необходимости вносить коррективы в выполняемые действия;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понимать элементарные основы бытовой культуры, выполнять доступные действия по самообслуживанию и доступные виды домашнего труда;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более сложные виды работ и приемы обработки различных материалов (например, плетение, шитье и вышивание, тиснение по фольге), комбинировать различные способы в зависимости и от поставленной задачи, оформлять изделия и соединять детали освоенными ручными строчками;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выполнять символические действия моделирования, понимать и создавать простейшие виды технической документации (чертеж развертки, эскиз, технический рисунок, схему) и выполнять по ней работу;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решать простейшие задачи рационализаторского характера по изменению конструкции изделия: на достраивание, придание новых свойств конструкции в связи с изменением функционального назначения изделия;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решать простейшие художественно-конструкторские задачи по созданию изделий с заданной функцией на основе усвоенных правил дизайна;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создавать небольшие тексты, презентации и печатные публикации с использованием изображений на экране компьютера, оформлять текст (выбор шрифта, размера, цвета шрифта, выравнивание абзаца);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 xml:space="preserve">работать с доступной информацией, работать в программах текстового редактора </w:t>
      </w:r>
      <w:r>
        <w:rPr>
          <w:rFonts w:ascii="Times New Roman" w:hAnsi="Times New Roman"/>
          <w:color w:val="000000"/>
          <w:sz w:val="28"/>
        </w:rPr>
        <w:t>Word</w:t>
      </w:r>
      <w:r w:rsidRPr="00480C49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PowerPoint</w:t>
      </w:r>
      <w:r w:rsidRPr="00480C49">
        <w:rPr>
          <w:rFonts w:ascii="Times New Roman" w:hAnsi="Times New Roman"/>
          <w:color w:val="000000"/>
          <w:sz w:val="28"/>
          <w:lang w:val="ru-RU"/>
        </w:rPr>
        <w:t>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lastRenderedPageBreak/>
        <w:t>решать творческие задачи, мысленно создавать и разрабатывать проектный замысел, осуществлять выбор средств и способов его практического воплощения, аргументированно представлять продукт проектной деятельности;</w:t>
      </w:r>
    </w:p>
    <w:p w:rsidR="00FA650C" w:rsidRPr="00480C49" w:rsidRDefault="007304F9">
      <w:pPr>
        <w:spacing w:after="0" w:line="257" w:lineRule="auto"/>
        <w:ind w:firstLine="600"/>
        <w:jc w:val="both"/>
        <w:rPr>
          <w:lang w:val="ru-RU"/>
        </w:rPr>
      </w:pPr>
      <w:r w:rsidRPr="00480C49">
        <w:rPr>
          <w:rFonts w:ascii="Times New Roman" w:hAnsi="Times New Roman"/>
          <w:color w:val="000000"/>
          <w:sz w:val="28"/>
          <w:lang w:val="ru-RU"/>
        </w:rPr>
        <w:t>осуществлять сотрудничество в различных видах совместной деятельности, предлагать идеи для обсуждения, уважительно относиться к мнению товарищей, договариваться, участвовать в распределении ролей, координировать собственную работу в общем процессе.</w:t>
      </w:r>
    </w:p>
    <w:p w:rsidR="00FA650C" w:rsidRPr="00480C49" w:rsidRDefault="00FA650C">
      <w:pPr>
        <w:spacing w:after="0"/>
        <w:ind w:left="120"/>
        <w:rPr>
          <w:lang w:val="ru-RU"/>
        </w:rPr>
      </w:pPr>
    </w:p>
    <w:p w:rsidR="00FA650C" w:rsidRPr="00480C49" w:rsidRDefault="00FA650C">
      <w:pPr>
        <w:rPr>
          <w:lang w:val="ru-RU"/>
        </w:rPr>
        <w:sectPr w:rsidR="00FA650C" w:rsidRPr="00480C49">
          <w:pgSz w:w="11906" w:h="16383"/>
          <w:pgMar w:top="1134" w:right="850" w:bottom="1134" w:left="1701" w:header="720" w:footer="720" w:gutter="0"/>
          <w:cols w:space="720"/>
        </w:sectPr>
      </w:pPr>
    </w:p>
    <w:p w:rsidR="00FA650C" w:rsidRDefault="007304F9">
      <w:pPr>
        <w:spacing w:after="0"/>
        <w:ind w:left="120"/>
      </w:pPr>
      <w:bookmarkStart w:id="6" w:name="block-54502578"/>
      <w:bookmarkEnd w:id="4"/>
      <w:r w:rsidRPr="00480C4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A650C" w:rsidRDefault="007304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332"/>
        <w:gridCol w:w="1266"/>
        <w:gridCol w:w="1841"/>
        <w:gridCol w:w="1910"/>
        <w:gridCol w:w="1347"/>
        <w:gridCol w:w="2221"/>
      </w:tblGrid>
      <w:tr w:rsidR="00FA650C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480C49" w:rsidRDefault="007304F9">
            <w:pPr>
              <w:spacing w:after="0"/>
              <w:ind w:left="135"/>
              <w:rPr>
                <w:lang w:val="ru-RU"/>
              </w:rPr>
            </w:pPr>
            <w:r w:rsidRPr="00480C4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480C4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Pr="00480C49" w:rsidRDefault="007304F9">
            <w:pPr>
              <w:spacing w:after="0"/>
              <w:ind w:left="135"/>
              <w:rPr>
                <w:lang w:val="ru-RU"/>
              </w:rPr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человека. Мир профессий. Профессии, связанные с изучаемыми 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480C4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480C4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Pr="00480C49" w:rsidRDefault="007304F9">
            <w:pPr>
              <w:spacing w:after="0"/>
              <w:ind w:left="135"/>
              <w:rPr>
                <w:lang w:val="ru-RU"/>
              </w:rPr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Pr="00480C49" w:rsidRDefault="007304F9">
            <w:pPr>
              <w:spacing w:after="0"/>
              <w:ind w:left="135"/>
              <w:rPr>
                <w:lang w:val="ru-RU"/>
              </w:rPr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480C4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</w:tbl>
    <w:p w:rsidR="00FA650C" w:rsidRDefault="00FA650C">
      <w:pPr>
        <w:sectPr w:rsidR="00FA6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0C" w:rsidRDefault="007304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9"/>
        <w:gridCol w:w="4367"/>
        <w:gridCol w:w="1255"/>
        <w:gridCol w:w="1841"/>
        <w:gridCol w:w="1910"/>
        <w:gridCol w:w="1347"/>
        <w:gridCol w:w="2221"/>
      </w:tblGrid>
      <w:tr w:rsidR="00FA650C">
        <w:trPr>
          <w:trHeight w:val="144"/>
          <w:tblCellSpacing w:w="20" w:type="nil"/>
        </w:trPr>
        <w:tc>
          <w:tcPr>
            <w:tcW w:w="5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Мастера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>.</w:t>
            </w: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графической грамоты.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 – чертежный (контрольно-измерительный) инструмент.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круглых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циркулем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Машины на службе у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FA650C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</w:tbl>
    <w:p w:rsidR="00FA650C" w:rsidRDefault="00FA650C">
      <w:pPr>
        <w:sectPr w:rsidR="00FA6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0C" w:rsidRDefault="007304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30"/>
        <w:gridCol w:w="4014"/>
        <w:gridCol w:w="1220"/>
        <w:gridCol w:w="1841"/>
        <w:gridCol w:w="1910"/>
        <w:gridCol w:w="1347"/>
        <w:gridCol w:w="2678"/>
      </w:tblGrid>
      <w:tr w:rsidR="00FA650C">
        <w:trPr>
          <w:trHeight w:val="144"/>
          <w:tblCellSpacing w:w="20" w:type="nil"/>
        </w:trPr>
        <w:tc>
          <w:tcPr>
            <w:tcW w:w="4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информационный мир. Персональный компьютер (ПК) и его назначение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ручной обработки материалов</w:t>
            </w:r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изображений. (технология обработки пластических масс, креповой бумаги, фольги).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объемных рельефных форм и изображений Фольга. Технология обработки фольги.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proofErr w:type="spellStart"/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Гофрокартон</w:t>
            </w:r>
            <w:proofErr w:type="spellEnd"/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Его строение свойства, сферы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формы деталей и изделий. Развертка. Чертеж развертки.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текстильных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пуговиц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Ремонт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одежды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производства и профессии (история швейной машины или другое).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изделий из разных материалов, в том числе наборов «Конструктор» по заданным условиям.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/20/03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</w:tbl>
    <w:p w:rsidR="00FA650C" w:rsidRDefault="00FA650C">
      <w:pPr>
        <w:sectPr w:rsidR="00FA6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0C" w:rsidRDefault="007304F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4"/>
        <w:gridCol w:w="4133"/>
        <w:gridCol w:w="1177"/>
        <w:gridCol w:w="1841"/>
        <w:gridCol w:w="1910"/>
        <w:gridCol w:w="1347"/>
        <w:gridCol w:w="2678"/>
      </w:tblGrid>
      <w:tr w:rsidR="00FA650C">
        <w:trPr>
          <w:trHeight w:val="144"/>
          <w:tblCellSpacing w:w="20" w:type="nil"/>
        </w:trPr>
        <w:tc>
          <w:tcPr>
            <w:tcW w:w="4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FA650C" w:rsidRDefault="00FA650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Современные производства и профессии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изделий из разверток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Интерьеры разных времен. Декор интерьера.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одежды и текстильных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моделирование. Конструирование изделий из разных материалов, в том числе наборов «Конструктор» по заданным условиям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 w:rsidRPr="00DE05B5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FA650C" w:rsidRPr="00DE05B5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FA650C" w:rsidRDefault="00FA650C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lesson</w:t>
              </w:r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70442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/20/04</w:t>
              </w:r>
            </w:hyperlink>
          </w:p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  <w:tr w:rsidR="00FA650C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Pr="00704427" w:rsidRDefault="007304F9">
            <w:pPr>
              <w:spacing w:after="0"/>
              <w:ind w:left="135"/>
              <w:rPr>
                <w:lang w:val="ru-RU"/>
              </w:rPr>
            </w:pPr>
            <w:r w:rsidRPr="0070442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 w:rsidRPr="0070442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FA650C" w:rsidRDefault="007304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A650C" w:rsidRDefault="00FA650C"/>
        </w:tc>
      </w:tr>
    </w:tbl>
    <w:p w:rsidR="00FA650C" w:rsidRDefault="00FA650C">
      <w:pPr>
        <w:sectPr w:rsidR="00FA650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A650C" w:rsidRDefault="00FA650C">
      <w:pPr>
        <w:sectPr w:rsidR="00FA650C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6"/>
    <w:p w:rsidR="007304F9" w:rsidRPr="00704427" w:rsidRDefault="007304F9" w:rsidP="000C2BEB">
      <w:pPr>
        <w:spacing w:after="0"/>
        <w:ind w:left="120"/>
        <w:rPr>
          <w:lang w:val="ru-RU"/>
        </w:rPr>
      </w:pPr>
    </w:p>
    <w:sectPr w:rsidR="007304F9" w:rsidRPr="00704427" w:rsidSect="000C2BEB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A650C"/>
    <w:rsid w:val="000C2BEB"/>
    <w:rsid w:val="00480C49"/>
    <w:rsid w:val="00704427"/>
    <w:rsid w:val="007304F9"/>
    <w:rsid w:val="00DE05B5"/>
    <w:rsid w:val="00FA65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9E119"/>
  <w15:docId w15:val="{BF076978-36CB-4DC3-AE03-8AFF75BCF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7044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70442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sson.edu.ru/20/03" TargetMode="External"/><Relationship Id="rId13" Type="http://schemas.openxmlformats.org/officeDocument/2006/relationships/hyperlink" Target="https://lesson.edu.ru/20/03" TargetMode="External"/><Relationship Id="rId18" Type="http://schemas.openxmlformats.org/officeDocument/2006/relationships/hyperlink" Target="https://lesson.edu.ru/20/04" TargetMode="External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yperlink" Target="https://lesson.edu.ru/20/04" TargetMode="External"/><Relationship Id="rId7" Type="http://schemas.openxmlformats.org/officeDocument/2006/relationships/hyperlink" Target="https://lesson.edu.ru/20/03" TargetMode="External"/><Relationship Id="rId12" Type="http://schemas.openxmlformats.org/officeDocument/2006/relationships/hyperlink" Target="https://lesson.edu.ru/20/03" TargetMode="External"/><Relationship Id="rId17" Type="http://schemas.openxmlformats.org/officeDocument/2006/relationships/hyperlink" Target="https://lesson.edu.ru/20/04" TargetMode="External"/><Relationship Id="rId25" Type="http://schemas.openxmlformats.org/officeDocument/2006/relationships/hyperlink" Target="https://lesson.edu.ru/20/04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lesson.edu.ru/20/04" TargetMode="External"/><Relationship Id="rId20" Type="http://schemas.openxmlformats.org/officeDocument/2006/relationships/hyperlink" Target="https://lesson.edu.ru/20/04" TargetMode="External"/><Relationship Id="rId1" Type="http://schemas.openxmlformats.org/officeDocument/2006/relationships/styles" Target="styles.xml"/><Relationship Id="rId6" Type="http://schemas.openxmlformats.org/officeDocument/2006/relationships/hyperlink" Target="https://lesson.edu.ru/20/03" TargetMode="External"/><Relationship Id="rId11" Type="http://schemas.openxmlformats.org/officeDocument/2006/relationships/hyperlink" Target="https://lesson.edu.ru/20/03" TargetMode="External"/><Relationship Id="rId24" Type="http://schemas.openxmlformats.org/officeDocument/2006/relationships/hyperlink" Target="https://lesson.edu.ru/20/04" TargetMode="External"/><Relationship Id="rId5" Type="http://schemas.openxmlformats.org/officeDocument/2006/relationships/hyperlink" Target="https://lesson.edu.ru/20/03" TargetMode="External"/><Relationship Id="rId15" Type="http://schemas.openxmlformats.org/officeDocument/2006/relationships/hyperlink" Target="https://lesson.edu.ru/20/03" TargetMode="External"/><Relationship Id="rId23" Type="http://schemas.openxmlformats.org/officeDocument/2006/relationships/hyperlink" Target="https://lesson.edu.ru/20/04" TargetMode="External"/><Relationship Id="rId10" Type="http://schemas.openxmlformats.org/officeDocument/2006/relationships/hyperlink" Target="https://lesson.edu.ru/20/03" TargetMode="External"/><Relationship Id="rId19" Type="http://schemas.openxmlformats.org/officeDocument/2006/relationships/hyperlink" Target="https://lesson.edu.ru/20/04" TargetMode="External"/><Relationship Id="rId4" Type="http://schemas.openxmlformats.org/officeDocument/2006/relationships/image" Target="media/image1.jpeg"/><Relationship Id="rId9" Type="http://schemas.openxmlformats.org/officeDocument/2006/relationships/hyperlink" Target="https://lesson.edu.ru/20/03" TargetMode="External"/><Relationship Id="rId14" Type="http://schemas.openxmlformats.org/officeDocument/2006/relationships/hyperlink" Target="https://lesson.edu.ru/20/03" TargetMode="External"/><Relationship Id="rId22" Type="http://schemas.openxmlformats.org/officeDocument/2006/relationships/hyperlink" Target="https://lesson.edu.ru/20/04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38</Pages>
  <Words>9078</Words>
  <Characters>51751</Characters>
  <Application>Microsoft Office Word</Application>
  <DocSecurity>0</DocSecurity>
  <Lines>431</Lines>
  <Paragraphs>121</Paragraphs>
  <ScaleCrop>false</ScaleCrop>
  <Company/>
  <LinksUpToDate>false</LinksUpToDate>
  <CharactersWithSpaces>60708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school</cp:lastModifiedBy>
  <cp:revision>8</cp:revision>
  <cp:lastPrinted>2025-09-03T08:32:00Z</cp:lastPrinted>
  <dcterms:created xsi:type="dcterms:W3CDTF">2025-08-28T06:00:00Z</dcterms:created>
  <dcterms:modified xsi:type="dcterms:W3CDTF">2025-09-05T10:52:00Z</dcterms:modified>
</cp:coreProperties>
</file>